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22" w:rsidRPr="00B35A22" w:rsidRDefault="00B35A22" w:rsidP="00B35A22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35A22">
        <w:rPr>
          <w:rFonts w:ascii="Arial" w:eastAsia="Times New Roman" w:hAnsi="Arial" w:cs="Arial"/>
          <w:b/>
          <w:bCs/>
          <w:color w:val="252525"/>
          <w:kern w:val="0"/>
          <w:sz w:val="16"/>
        </w:rPr>
        <w:t>Сведения</w:t>
      </w:r>
    </w:p>
    <w:p w:rsidR="00B35A22" w:rsidRPr="00B35A22" w:rsidRDefault="00B35A22" w:rsidP="00B35A22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35A22">
        <w:rPr>
          <w:rFonts w:ascii="Arial" w:eastAsia="Times New Roman" w:hAnsi="Arial" w:cs="Arial"/>
          <w:b/>
          <w:bCs/>
          <w:color w:val="252525"/>
          <w:kern w:val="0"/>
          <w:sz w:val="16"/>
        </w:rPr>
        <w:t>о доходах, об имуществе и обязательствах имущественного характера Депутатов Собрания депутатов муниципального образования «Нижнегридинский сельсовет» их супругов (супруг) и несовершеннолетних детей за отчетный период с 1 января 2020 года по 31 декабря 2021 года</w:t>
      </w:r>
    </w:p>
    <w:p w:rsidR="00B35A22" w:rsidRPr="00B35A22" w:rsidRDefault="00B35A22" w:rsidP="00B35A2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35A22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p w:rsidR="00B35A22" w:rsidRPr="00B35A22" w:rsidRDefault="00B35A22" w:rsidP="00B35A2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35A22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652"/>
        <w:gridCol w:w="1182"/>
        <w:gridCol w:w="400"/>
        <w:gridCol w:w="561"/>
        <w:gridCol w:w="581"/>
        <w:gridCol w:w="584"/>
        <w:gridCol w:w="528"/>
        <w:gridCol w:w="581"/>
        <w:gridCol w:w="543"/>
        <w:gridCol w:w="591"/>
        <w:gridCol w:w="1228"/>
        <w:gridCol w:w="741"/>
      </w:tblGrid>
      <w:tr w:rsidR="00B35A22" w:rsidRPr="00B35A22" w:rsidTr="00B35A22"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№ п\п</w:t>
            </w:r>
          </w:p>
        </w:tc>
        <w:tc>
          <w:tcPr>
            <w:tcW w:w="13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Фамилия и инициалы лица, чьи сведения размещаются                                                                                                           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                                                                                  </w:t>
            </w:r>
          </w:p>
        </w:tc>
        <w:tc>
          <w:tcPr>
            <w:tcW w:w="12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2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Транспо-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ртные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средства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(вид,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марка)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Декларированный годовой доход1 за 2020 год (руб.)</w:t>
            </w:r>
          </w:p>
        </w:tc>
        <w:tc>
          <w:tcPr>
            <w:tcW w:w="1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Сведения об источниках получения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средств, за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счет которых совершена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сделка2 (вид приобре-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тенного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имущества, источники)</w:t>
            </w:r>
          </w:p>
        </w:tc>
      </w:tr>
      <w:tr w:rsidR="00B35A22" w:rsidRPr="00B35A22" w:rsidTr="00B35A22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 объек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 собстве-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нности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площадь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(кв. м)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располо-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 объекта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площадь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(кв. м)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 располо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Гридина Татьяна Ивановна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Председатель Собрания депутатов Нижнегридинского сельсовета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Борзенко Олеся Вячеславовна     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 xml:space="preserve">подано уведомление о несовершении сделок, предусмотренное частью 1 статьи 3 Федерального </w:t>
            </w: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Булгакова Галина Анатольевна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Локтионова Татьяна Ивановна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</w:t>
            </w: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Головатая Ирина Алексеевна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Лепшеева Татьяна Петровна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Набоков Николай Владимирович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</w:t>
            </w: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Струтинская Оксана</w:t>
            </w:r>
          </w:p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Александровна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Сутыгина Елена Николаевна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B35A22" w:rsidRPr="00B35A22" w:rsidTr="00B35A22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10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Локтионова Валентина Алексеевна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Депутат Собрания депутатов Нижнегридин</w:t>
            </w: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ского сельсовета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 xml:space="preserve">подано уведомление о несовершении </w:t>
            </w:r>
            <w:r w:rsidRPr="00B35A22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A22" w:rsidRPr="00B35A22" w:rsidRDefault="00B35A22" w:rsidP="00B35A2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6122E" w:rsidRPr="00B35A22" w:rsidRDefault="0006122E" w:rsidP="00B35A22">
      <w:pPr>
        <w:rPr>
          <w:szCs w:val="24"/>
        </w:rPr>
      </w:pPr>
    </w:p>
    <w:sectPr w:rsidR="0006122E" w:rsidRPr="00B35A22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281D6B"/>
    <w:rsid w:val="002A71C4"/>
    <w:rsid w:val="002B475B"/>
    <w:rsid w:val="00344132"/>
    <w:rsid w:val="00374E23"/>
    <w:rsid w:val="003C1538"/>
    <w:rsid w:val="003D05CF"/>
    <w:rsid w:val="004967D6"/>
    <w:rsid w:val="004E428F"/>
    <w:rsid w:val="0053167F"/>
    <w:rsid w:val="005B6B36"/>
    <w:rsid w:val="00606D81"/>
    <w:rsid w:val="00743FA9"/>
    <w:rsid w:val="008D650A"/>
    <w:rsid w:val="009074B5"/>
    <w:rsid w:val="00911A56"/>
    <w:rsid w:val="00926DF5"/>
    <w:rsid w:val="00937DA2"/>
    <w:rsid w:val="009877F1"/>
    <w:rsid w:val="00A61D00"/>
    <w:rsid w:val="00AC4C03"/>
    <w:rsid w:val="00AD6BD3"/>
    <w:rsid w:val="00B35A22"/>
    <w:rsid w:val="00B91137"/>
    <w:rsid w:val="00C45F31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11</cp:revision>
  <cp:lastPrinted>2023-03-06T14:03:00Z</cp:lastPrinted>
  <dcterms:created xsi:type="dcterms:W3CDTF">2023-03-06T13:33:00Z</dcterms:created>
  <dcterms:modified xsi:type="dcterms:W3CDTF">2023-10-01T09:05:00Z</dcterms:modified>
</cp:coreProperties>
</file>