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55" w:rsidRPr="00577E55" w:rsidRDefault="00577E55" w:rsidP="00577E55">
      <w:pPr>
        <w:rPr>
          <w:rFonts w:ascii="Arial" w:hAnsi="Arial" w:cs="Arial"/>
          <w:b w:val="0"/>
          <w:sz w:val="24"/>
          <w:szCs w:val="24"/>
        </w:rPr>
      </w:pPr>
    </w:p>
    <w:p w:rsidR="00203CEF" w:rsidRPr="006D76BA" w:rsidRDefault="00203CEF" w:rsidP="00203CEF">
      <w:pPr>
        <w:ind w:left="708"/>
        <w:rPr>
          <w:rFonts w:cs="Times New Roman"/>
          <w:b w:val="0"/>
          <w:color w:val="00B050"/>
          <w:sz w:val="28"/>
          <w:szCs w:val="28"/>
        </w:rPr>
      </w:pPr>
    </w:p>
    <w:p w:rsidR="006D76BA" w:rsidRPr="006D76BA" w:rsidRDefault="006D76BA" w:rsidP="006D7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 w:val="0"/>
          <w:color w:val="000000" w:themeColor="text1"/>
          <w:sz w:val="28"/>
          <w:szCs w:val="28"/>
        </w:rPr>
      </w:pPr>
      <w:r w:rsidRPr="006D76BA">
        <w:rPr>
          <w:rFonts w:cs="Times New Roman"/>
          <w:b w:val="0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D76BA" w:rsidRPr="006D76BA" w:rsidRDefault="006D76BA" w:rsidP="006D76BA">
      <w:pPr>
        <w:pStyle w:val="a3"/>
        <w:tabs>
          <w:tab w:val="left" w:pos="465"/>
        </w:tabs>
        <w:rPr>
          <w:bCs/>
          <w:color w:val="000000" w:themeColor="text1"/>
          <w:sz w:val="28"/>
          <w:szCs w:val="28"/>
        </w:rPr>
      </w:pPr>
      <w:r w:rsidRPr="006D76BA">
        <w:rPr>
          <w:bCs/>
          <w:color w:val="000000" w:themeColor="text1"/>
          <w:sz w:val="28"/>
          <w:szCs w:val="28"/>
        </w:rPr>
        <w:tab/>
      </w:r>
    </w:p>
    <w:p w:rsidR="006D76BA" w:rsidRPr="006D76BA" w:rsidRDefault="006D76BA" w:rsidP="006D76BA">
      <w:pPr>
        <w:ind w:firstLine="709"/>
        <w:jc w:val="both"/>
        <w:rPr>
          <w:rFonts w:cs="Times New Roman"/>
          <w:b w:val="0"/>
          <w:bCs w:val="0"/>
          <w:iCs/>
          <w:color w:val="000000" w:themeColor="text1"/>
          <w:sz w:val="28"/>
          <w:szCs w:val="28"/>
        </w:rPr>
      </w:pPr>
      <w:r w:rsidRPr="006D76BA">
        <w:rPr>
          <w:rFonts w:cs="Times New Roman"/>
          <w:b w:val="0"/>
          <w:bCs w:val="0"/>
          <w:iCs/>
          <w:color w:val="000000" w:themeColor="text1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6D76BA">
        <w:rPr>
          <w:rFonts w:cs="Times New Roman"/>
          <w:b w:val="0"/>
          <w:bCs w:val="0"/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6D76BA">
        <w:rPr>
          <w:rFonts w:cs="Times New Roman"/>
          <w:b w:val="0"/>
          <w:sz w:val="28"/>
          <w:szCs w:val="28"/>
        </w:rPr>
        <w:t>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Гражданским кодексом Российской Федерации от 26.01.1996 № 14-ФЗ</w:t>
      </w:r>
      <w:r w:rsidRPr="006D76BA">
        <w:rPr>
          <w:rFonts w:cs="Times New Roman"/>
          <w:b w:val="0"/>
          <w:bCs w:val="0"/>
          <w:sz w:val="28"/>
          <w:szCs w:val="28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6D76BA" w:rsidRPr="006D76BA" w:rsidRDefault="006D76BA" w:rsidP="006D76BA">
      <w:pPr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8"/>
          <w:szCs w:val="28"/>
        </w:rPr>
      </w:pPr>
      <w:r w:rsidRPr="006D76BA">
        <w:rPr>
          <w:rFonts w:eastAsia="Calibri" w:cs="Times New Roman"/>
          <w:b w:val="0"/>
          <w:bCs w:val="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6D76BA">
        <w:rPr>
          <w:rFonts w:cs="Times New Roman"/>
          <w:b w:val="0"/>
          <w:bCs w:val="0"/>
          <w:sz w:val="28"/>
          <w:szCs w:val="28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Федеральный закон от 26.07.2006 № 135-ФЗ «О защите конкуренции». </w:t>
      </w:r>
      <w:r w:rsidRPr="006D76BA">
        <w:rPr>
          <w:rFonts w:cs="Times New Roman"/>
          <w:b w:val="0"/>
          <w:bCs w:val="0"/>
          <w:sz w:val="28"/>
          <w:szCs w:val="28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6D76BA">
        <w:rPr>
          <w:rFonts w:cs="Times New Roman"/>
          <w:b w:val="0"/>
          <w:sz w:val="28"/>
          <w:szCs w:val="28"/>
        </w:rPr>
        <w:t>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bCs w:val="0"/>
          <w:sz w:val="28"/>
          <w:szCs w:val="28"/>
        </w:rPr>
        <w:t xml:space="preserve">- Федеральным </w:t>
      </w:r>
      <w:hyperlink r:id="rId7" w:history="1">
        <w:r w:rsidRPr="006D76BA">
          <w:rPr>
            <w:rStyle w:val="a8"/>
            <w:rFonts w:cs="Times New Roman"/>
            <w:b w:val="0"/>
            <w:bCs w:val="0"/>
            <w:sz w:val="28"/>
            <w:szCs w:val="28"/>
          </w:rPr>
          <w:t>законом</w:t>
        </w:r>
      </w:hyperlink>
      <w:r w:rsidRPr="006D76BA">
        <w:rPr>
          <w:rFonts w:cs="Times New Roman"/>
          <w:b w:val="0"/>
          <w:bCs w:val="0"/>
          <w:sz w:val="28"/>
          <w:szCs w:val="28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6D76BA">
        <w:rPr>
          <w:rFonts w:cs="Times New Roman"/>
          <w:b w:val="0"/>
          <w:bCs w:val="0"/>
          <w:sz w:val="28"/>
          <w:szCs w:val="28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D76BA">
        <w:rPr>
          <w:rFonts w:cs="Times New Roman"/>
          <w:b w:val="0"/>
          <w:sz w:val="28"/>
          <w:szCs w:val="28"/>
        </w:rPr>
        <w:t>;</w:t>
      </w:r>
    </w:p>
    <w:p w:rsidR="006D76BA" w:rsidRPr="006D76BA" w:rsidRDefault="006D76BA" w:rsidP="006D76BA">
      <w:pPr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6D76BA" w:rsidRPr="006D76BA" w:rsidRDefault="006D76BA" w:rsidP="006D76BA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</w:t>
      </w:r>
      <w:r w:rsidRPr="006D76BA">
        <w:rPr>
          <w:rFonts w:cs="Times New Roman"/>
          <w:b w:val="0"/>
          <w:sz w:val="28"/>
          <w:szCs w:val="28"/>
        </w:rPr>
        <w:lastRenderedPageBreak/>
        <w:t>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6D76BA" w:rsidRPr="006D76BA" w:rsidRDefault="006D76BA" w:rsidP="006D76BA">
      <w:pPr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6D76BA" w:rsidRPr="006D76BA" w:rsidRDefault="006D76BA" w:rsidP="006D76BA">
      <w:pPr>
        <w:ind w:firstLine="540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bCs w:val="0"/>
          <w:sz w:val="28"/>
          <w:szCs w:val="28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D76BA" w:rsidRPr="006D76BA" w:rsidRDefault="006D76BA" w:rsidP="006D76BA">
      <w:pPr>
        <w:ind w:firstLine="567"/>
        <w:jc w:val="both"/>
        <w:rPr>
          <w:rFonts w:cs="Times New Roman"/>
          <w:b w:val="0"/>
          <w:bCs w:val="0"/>
          <w:sz w:val="28"/>
          <w:szCs w:val="28"/>
          <w:shd w:val="clear" w:color="auto" w:fill="FFFFFF"/>
        </w:rPr>
      </w:pPr>
      <w:r w:rsidRPr="006D76BA">
        <w:rPr>
          <w:rFonts w:cs="Times New Roman"/>
          <w:b w:val="0"/>
          <w:sz w:val="28"/>
          <w:szCs w:val="28"/>
          <w:shd w:val="clear" w:color="auto" w:fill="FFFFFF"/>
        </w:rPr>
        <w:t xml:space="preserve">- </w:t>
      </w:r>
      <w:r w:rsidRPr="006D76BA">
        <w:rPr>
          <w:rStyle w:val="a6"/>
          <w:rFonts w:cs="Times New Roman"/>
          <w:sz w:val="28"/>
          <w:szCs w:val="28"/>
        </w:rPr>
        <w:t xml:space="preserve">Решением </w:t>
      </w:r>
      <w:r w:rsidRPr="006D76BA">
        <w:rPr>
          <w:rFonts w:cs="Times New Roman"/>
          <w:b w:val="0"/>
          <w:sz w:val="28"/>
          <w:szCs w:val="28"/>
        </w:rPr>
        <w:t>Собрания депутатов Нижнегридинского</w:t>
      </w:r>
      <w:r w:rsidRPr="006D76BA">
        <w:rPr>
          <w:rStyle w:val="a6"/>
          <w:rFonts w:cs="Times New Roman"/>
          <w:sz w:val="28"/>
          <w:szCs w:val="28"/>
        </w:rPr>
        <w:t xml:space="preserve"> сельсовета,  Большесолдатского района Курской области от 26.12.2011 №93«Об утверждении Положения о П</w:t>
      </w:r>
      <w:r w:rsidRPr="006D76BA">
        <w:rPr>
          <w:rFonts w:cs="Times New Roman"/>
          <w:b w:val="0"/>
          <w:sz w:val="28"/>
          <w:szCs w:val="28"/>
          <w:shd w:val="clear" w:color="auto" w:fill="FFFFFF"/>
        </w:rPr>
        <w:t>орядке  управления и распоряжения  муниципальным имуществом Нижнегридинского сельсовета Большесолдатского района Курской области»;</w:t>
      </w:r>
    </w:p>
    <w:p w:rsidR="00CF0EC0" w:rsidRPr="00CF0EC0" w:rsidRDefault="006D76BA" w:rsidP="00CF0EC0">
      <w:pPr>
        <w:spacing w:line="100" w:lineRule="atLeast"/>
        <w:jc w:val="both"/>
        <w:rPr>
          <w:rFonts w:cs="Times New Roman"/>
          <w:b w:val="0"/>
          <w:color w:val="000000"/>
          <w:sz w:val="28"/>
          <w:szCs w:val="28"/>
        </w:rPr>
      </w:pPr>
      <w:r w:rsidRPr="006D76BA">
        <w:rPr>
          <w:rFonts w:cs="Times New Roman"/>
          <w:b w:val="0"/>
          <w:color w:val="000000"/>
          <w:sz w:val="28"/>
          <w:szCs w:val="28"/>
        </w:rPr>
        <w:t xml:space="preserve">- постановлением Администрации Нижнегридинского сельсовета Большесолдатского района Курской области </w:t>
      </w:r>
      <w:r w:rsidR="00CF0EC0" w:rsidRPr="00CF0EC0">
        <w:rPr>
          <w:rFonts w:cs="Times New Roman"/>
          <w:b w:val="0"/>
          <w:color w:val="000000"/>
          <w:sz w:val="28"/>
          <w:szCs w:val="28"/>
        </w:rPr>
        <w:t>от 02.11.2018.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6D76BA" w:rsidRPr="006D76BA" w:rsidRDefault="006D76BA" w:rsidP="006D76BA">
      <w:pPr>
        <w:pStyle w:val="a7"/>
        <w:ind w:firstLine="567"/>
        <w:jc w:val="both"/>
        <w:rPr>
          <w:sz w:val="28"/>
          <w:szCs w:val="28"/>
        </w:rPr>
      </w:pPr>
      <w:r w:rsidRPr="006D76BA">
        <w:rPr>
          <w:color w:val="000000"/>
          <w:sz w:val="28"/>
          <w:szCs w:val="28"/>
        </w:rPr>
        <w:t>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6D76BA" w:rsidRPr="006D76BA" w:rsidRDefault="006D76BA" w:rsidP="006D76BA">
      <w:pPr>
        <w:ind w:firstLine="720"/>
        <w:jc w:val="both"/>
        <w:rPr>
          <w:rFonts w:cs="Times New Roman"/>
          <w:b w:val="0"/>
          <w:sz w:val="28"/>
          <w:szCs w:val="28"/>
        </w:rPr>
      </w:pPr>
      <w:r w:rsidRPr="006D76BA">
        <w:rPr>
          <w:rFonts w:cs="Times New Roman"/>
          <w:b w:val="0"/>
          <w:sz w:val="28"/>
          <w:szCs w:val="28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6D76BA">
        <w:rPr>
          <w:rFonts w:cs="Times New Roman"/>
          <w:b w:val="0"/>
          <w:sz w:val="28"/>
          <w:szCs w:val="28"/>
          <w:lang w:val="en-US"/>
        </w:rPr>
        <w:t>ru</w:t>
      </w:r>
      <w:r w:rsidRPr="006D76BA">
        <w:rPr>
          <w:rFonts w:cs="Times New Roman"/>
          <w:b w:val="0"/>
          <w:sz w:val="28"/>
          <w:szCs w:val="28"/>
        </w:rPr>
        <w:t>.465023162010001;</w:t>
      </w:r>
    </w:p>
    <w:p w:rsidR="006D76BA" w:rsidRPr="006D76BA" w:rsidRDefault="006D76BA" w:rsidP="006D76B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D76BA" w:rsidRPr="006D76BA" w:rsidRDefault="006D76BA" w:rsidP="006D76BA">
      <w:pPr>
        <w:ind w:firstLine="709"/>
        <w:jc w:val="both"/>
        <w:rPr>
          <w:rFonts w:cs="Times New Roman"/>
          <w:b w:val="0"/>
          <w:iCs/>
          <w:color w:val="000000" w:themeColor="text1"/>
          <w:sz w:val="28"/>
          <w:szCs w:val="28"/>
        </w:rPr>
      </w:pPr>
    </w:p>
    <w:p w:rsidR="00A13567" w:rsidRPr="006D76BA" w:rsidRDefault="00A13567">
      <w:pPr>
        <w:rPr>
          <w:rFonts w:cs="Times New Roman"/>
          <w:b w:val="0"/>
          <w:sz w:val="28"/>
          <w:szCs w:val="28"/>
        </w:rPr>
      </w:pPr>
    </w:p>
    <w:sectPr w:rsidR="00A13567" w:rsidRPr="006D76BA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508" w:rsidRDefault="00E64508" w:rsidP="00F93F99">
      <w:r>
        <w:separator/>
      </w:r>
    </w:p>
  </w:endnote>
  <w:endnote w:type="continuationSeparator" w:id="1">
    <w:p w:rsidR="00E64508" w:rsidRDefault="00E64508" w:rsidP="00F9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508" w:rsidRDefault="00E64508" w:rsidP="00F93F99">
      <w:r>
        <w:separator/>
      </w:r>
    </w:p>
  </w:footnote>
  <w:footnote w:type="continuationSeparator" w:id="1">
    <w:p w:rsidR="00E64508" w:rsidRDefault="00E64508" w:rsidP="00F9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3F7FD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E645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3F7FDC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0EC0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E645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03CEF"/>
    <w:rsid w:val="0019610A"/>
    <w:rsid w:val="00203CEF"/>
    <w:rsid w:val="00300F84"/>
    <w:rsid w:val="003F7FDC"/>
    <w:rsid w:val="00577E55"/>
    <w:rsid w:val="006D76BA"/>
    <w:rsid w:val="00A13567"/>
    <w:rsid w:val="00C557B9"/>
    <w:rsid w:val="00C7414C"/>
    <w:rsid w:val="00CF0EC0"/>
    <w:rsid w:val="00D90C08"/>
    <w:rsid w:val="00E64508"/>
    <w:rsid w:val="00EA1D27"/>
    <w:rsid w:val="00F93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3CEF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uiPriority w:val="99"/>
    <w:rsid w:val="00203C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203CEF"/>
  </w:style>
  <w:style w:type="character" w:styleId="a6">
    <w:name w:val="Strong"/>
    <w:qFormat/>
    <w:rsid w:val="00203CEF"/>
    <w:rPr>
      <w:b/>
      <w:bCs/>
    </w:rPr>
  </w:style>
  <w:style w:type="paragraph" w:customStyle="1" w:styleId="1">
    <w:name w:val="Абзац списка1"/>
    <w:rsid w:val="00203CE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6D76BA"/>
    <w:pPr>
      <w:widowControl/>
      <w:suppressAutoHyphens w:val="0"/>
      <w:autoSpaceDE/>
      <w:spacing w:before="100" w:beforeAutospacing="1" w:after="100" w:afterAutospacing="1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6D76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D7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D76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1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1EFB-DF3B-40C0-8ABA-12728D9D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2018-12-13T07:55:00Z</dcterms:created>
  <dcterms:modified xsi:type="dcterms:W3CDTF">2019-02-26T08:04:00Z</dcterms:modified>
</cp:coreProperties>
</file>