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09" w:rsidRDefault="00583C09" w:rsidP="00583C09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583C09" w:rsidRDefault="00583C09" w:rsidP="00583C09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НИЖНЕГРИДИНСКОГО СЕЛЬСОВЕТА</w:t>
      </w:r>
    </w:p>
    <w:p w:rsidR="00583C09" w:rsidRDefault="00583C09" w:rsidP="00583C09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БОЛЬШЕСОЛДАТСКОГО РАЙОНА </w:t>
      </w:r>
    </w:p>
    <w:p w:rsidR="00583C09" w:rsidRDefault="00583C09" w:rsidP="00583C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583C09" w:rsidRDefault="00583C09" w:rsidP="00583C09">
      <w:pPr>
        <w:jc w:val="center"/>
        <w:rPr>
          <w:rFonts w:ascii="Arial" w:hAnsi="Arial" w:cs="Arial"/>
          <w:b/>
          <w:sz w:val="28"/>
          <w:szCs w:val="28"/>
        </w:rPr>
      </w:pPr>
    </w:p>
    <w:p w:rsidR="00583C09" w:rsidRDefault="00583C09" w:rsidP="00583C09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от 2</w:t>
      </w:r>
      <w:r w:rsidR="00F31263">
        <w:rPr>
          <w:rFonts w:ascii="Arial" w:hAnsi="Arial" w:cs="Arial"/>
          <w:u w:val="single"/>
        </w:rPr>
        <w:t>7</w:t>
      </w:r>
      <w:r>
        <w:rPr>
          <w:rFonts w:ascii="Arial" w:hAnsi="Arial" w:cs="Arial"/>
          <w:u w:val="single"/>
        </w:rPr>
        <w:t xml:space="preserve"> марта  202</w:t>
      </w:r>
      <w:r w:rsidR="00F31263">
        <w:rPr>
          <w:rFonts w:ascii="Arial" w:hAnsi="Arial" w:cs="Arial"/>
          <w:u w:val="single"/>
        </w:rPr>
        <w:t>3</w:t>
      </w:r>
      <w:r>
        <w:rPr>
          <w:rFonts w:ascii="Arial" w:hAnsi="Arial" w:cs="Arial"/>
          <w:u w:val="single"/>
        </w:rPr>
        <w:t xml:space="preserve"> г.  № </w:t>
      </w:r>
      <w:r w:rsidR="00F31263">
        <w:rPr>
          <w:rFonts w:ascii="Arial" w:hAnsi="Arial" w:cs="Arial"/>
          <w:u w:val="single"/>
        </w:rPr>
        <w:t>100</w:t>
      </w:r>
    </w:p>
    <w:p w:rsidR="00583C09" w:rsidRDefault="00583C09" w:rsidP="00583C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д. Нижнее </w:t>
      </w:r>
      <w:proofErr w:type="spellStart"/>
      <w:r>
        <w:rPr>
          <w:rFonts w:ascii="Arial" w:hAnsi="Arial" w:cs="Arial"/>
          <w:b/>
          <w:sz w:val="28"/>
          <w:szCs w:val="28"/>
        </w:rPr>
        <w:t>Гридино</w:t>
      </w:r>
      <w:proofErr w:type="spellEnd"/>
    </w:p>
    <w:p w:rsidR="00583C09" w:rsidRDefault="00583C09" w:rsidP="00583C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83C09" w:rsidRDefault="00583C09" w:rsidP="00583C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 проведении публичных слушаний по проекту отчета об исполнении бюджета </w:t>
      </w:r>
      <w:proofErr w:type="spellStart"/>
      <w:r>
        <w:rPr>
          <w:rFonts w:ascii="Arial" w:hAnsi="Arial" w:cs="Arial"/>
          <w:b/>
          <w:sz w:val="28"/>
          <w:szCs w:val="28"/>
        </w:rPr>
        <w:t>Нижнегридинского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>
        <w:rPr>
          <w:rFonts w:ascii="Arial" w:hAnsi="Arial" w:cs="Arial"/>
          <w:b/>
          <w:sz w:val="28"/>
          <w:szCs w:val="28"/>
        </w:rPr>
        <w:t>Большесолдатского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Курской области за 202</w:t>
      </w:r>
      <w:r w:rsidR="00F31263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год.</w:t>
      </w:r>
    </w:p>
    <w:p w:rsidR="00583C09" w:rsidRDefault="00583C09" w:rsidP="00583C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3C09" w:rsidRDefault="00583C09" w:rsidP="00583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РЕШИЛО:</w:t>
      </w: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прилагаемый Временный порядок проведения публичных слушаний по проекту отчета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F3126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583C09" w:rsidRDefault="00583C09" w:rsidP="00583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Обнародовать Временный порядок проведения публичных слушаний по проекту отчета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F3126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на двух информационных стендах, расположенных:</w:t>
      </w:r>
    </w:p>
    <w:p w:rsidR="00583C09" w:rsidRDefault="00583C09" w:rsidP="00583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1-й – здание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сельсовета;</w:t>
      </w:r>
    </w:p>
    <w:p w:rsidR="00583C09" w:rsidRDefault="00583C09" w:rsidP="00583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2-й – здание МКОУ «</w:t>
      </w:r>
      <w:proofErr w:type="spellStart"/>
      <w:r>
        <w:rPr>
          <w:rFonts w:ascii="Arial" w:hAnsi="Arial" w:cs="Arial"/>
          <w:sz w:val="24"/>
          <w:szCs w:val="24"/>
        </w:rPr>
        <w:t>Извековская</w:t>
      </w:r>
      <w:proofErr w:type="spellEnd"/>
      <w:r>
        <w:rPr>
          <w:rFonts w:ascii="Arial" w:hAnsi="Arial" w:cs="Arial"/>
          <w:sz w:val="24"/>
          <w:szCs w:val="24"/>
        </w:rPr>
        <w:t xml:space="preserve"> основная общеобразовательная школа»</w:t>
      </w: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Провести публичные слушания по проекту отчета об исполнении бюджета 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F31263">
        <w:rPr>
          <w:rFonts w:ascii="Arial" w:hAnsi="Arial" w:cs="Arial"/>
          <w:sz w:val="24"/>
          <w:szCs w:val="24"/>
        </w:rPr>
        <w:t>2 год 17</w:t>
      </w:r>
      <w:r>
        <w:rPr>
          <w:rFonts w:ascii="Arial" w:hAnsi="Arial" w:cs="Arial"/>
          <w:sz w:val="24"/>
          <w:szCs w:val="24"/>
        </w:rPr>
        <w:t xml:space="preserve"> апреля 202</w:t>
      </w:r>
      <w:r w:rsidR="00F3126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 в 1</w:t>
      </w:r>
      <w:r w:rsidR="00F3126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час. 00 мин. По адресу: д. Нижнее </w:t>
      </w:r>
      <w:proofErr w:type="spellStart"/>
      <w:r>
        <w:rPr>
          <w:rFonts w:ascii="Arial" w:hAnsi="Arial" w:cs="Arial"/>
          <w:sz w:val="24"/>
          <w:szCs w:val="24"/>
        </w:rPr>
        <w:t>Гридино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Большесолдатский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Курская область, </w:t>
      </w:r>
      <w:r w:rsidR="00F31263">
        <w:rPr>
          <w:rFonts w:ascii="Arial" w:hAnsi="Arial" w:cs="Arial"/>
          <w:sz w:val="24"/>
          <w:szCs w:val="24"/>
        </w:rPr>
        <w:t xml:space="preserve">здание </w:t>
      </w:r>
      <w:r>
        <w:rPr>
          <w:rFonts w:ascii="Arial" w:hAnsi="Arial" w:cs="Arial"/>
          <w:sz w:val="24"/>
          <w:szCs w:val="24"/>
        </w:rPr>
        <w:t>ДК».</w:t>
      </w:r>
    </w:p>
    <w:p w:rsidR="00583C09" w:rsidRDefault="00583C09" w:rsidP="00583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решение обнародовать на указанных в п.2 информационных стендах.</w:t>
      </w:r>
    </w:p>
    <w:p w:rsidR="00583C09" w:rsidRDefault="00583C09" w:rsidP="00583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         Т.И. Гридина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Г.Н. Полунин</w:t>
      </w: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Утвержден</w:t>
      </w:r>
    </w:p>
    <w:p w:rsidR="00583C09" w:rsidRDefault="00583C09" w:rsidP="00583C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решением Собрания депутатов</w:t>
      </w:r>
    </w:p>
    <w:p w:rsidR="00583C09" w:rsidRDefault="00583C09" w:rsidP="00583C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583C09" w:rsidRDefault="00583C09" w:rsidP="00583C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583C09" w:rsidRDefault="00583C09" w:rsidP="00583C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Курской области</w:t>
      </w:r>
    </w:p>
    <w:p w:rsidR="00583C09" w:rsidRDefault="00583C09" w:rsidP="00583C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от 2</w:t>
      </w:r>
      <w:r w:rsidR="00F3126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марта 202</w:t>
      </w:r>
      <w:r w:rsidR="00F3126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 № </w:t>
      </w:r>
      <w:r w:rsidR="00F31263">
        <w:rPr>
          <w:rFonts w:ascii="Arial" w:hAnsi="Arial" w:cs="Arial"/>
          <w:sz w:val="24"/>
          <w:szCs w:val="24"/>
        </w:rPr>
        <w:t>100</w:t>
      </w:r>
    </w:p>
    <w:p w:rsidR="00583C09" w:rsidRDefault="00583C09" w:rsidP="00583C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ВРЕМЕННЫЙ ПОРЯДОК</w:t>
      </w:r>
    </w:p>
    <w:p w:rsidR="00583C09" w:rsidRDefault="00583C09" w:rsidP="00583C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проведения публичных слушаний по проекту отчета об исполнении бюджета </w:t>
      </w:r>
      <w:proofErr w:type="spellStart"/>
      <w:r>
        <w:rPr>
          <w:rFonts w:ascii="Arial" w:hAnsi="Arial" w:cs="Arial"/>
          <w:b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Курской области за 202</w:t>
      </w:r>
      <w:r w:rsidR="00F31263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год.</w:t>
      </w:r>
    </w:p>
    <w:p w:rsidR="00583C09" w:rsidRDefault="00583C09" w:rsidP="00583C09">
      <w:pPr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 Настоящий порядок разработан в соответствии с Федеральным законом « Об общих принципах организации местного самоуправления в Российской Федерации» и регулирует вопросы проведения публичных слушаний по проекту отчета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F3126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 Публичные слушания по проекту отчета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являются одним из способов непосредственного участия граждан в осуществлении местного самоуправления.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Обсуждение проекта отчета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отчета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F3126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 Данное решение подлежит обнародованию на информационных стендах, расположенных: 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proofErr w:type="spellStart"/>
      <w:r>
        <w:rPr>
          <w:rFonts w:ascii="Arial" w:hAnsi="Arial" w:cs="Arial"/>
          <w:sz w:val="24"/>
          <w:szCs w:val="24"/>
        </w:rPr>
        <w:t>й</w:t>
      </w:r>
      <w:proofErr w:type="spellEnd"/>
      <w:r>
        <w:rPr>
          <w:rFonts w:ascii="Arial" w:hAnsi="Arial" w:cs="Arial"/>
          <w:sz w:val="24"/>
          <w:szCs w:val="24"/>
        </w:rPr>
        <w:t xml:space="preserve"> – здание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сельсовета;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</w:t>
      </w:r>
      <w:proofErr w:type="spellStart"/>
      <w:r>
        <w:rPr>
          <w:rFonts w:ascii="Arial" w:hAnsi="Arial" w:cs="Arial"/>
          <w:sz w:val="24"/>
          <w:szCs w:val="24"/>
        </w:rPr>
        <w:t>й</w:t>
      </w:r>
      <w:proofErr w:type="spellEnd"/>
      <w:r>
        <w:rPr>
          <w:rFonts w:ascii="Arial" w:hAnsi="Arial" w:cs="Arial"/>
          <w:sz w:val="24"/>
          <w:szCs w:val="24"/>
        </w:rPr>
        <w:t xml:space="preserve"> – здание МКОУ «</w:t>
      </w:r>
      <w:proofErr w:type="spellStart"/>
      <w:r>
        <w:rPr>
          <w:rFonts w:ascii="Arial" w:hAnsi="Arial" w:cs="Arial"/>
          <w:sz w:val="24"/>
          <w:szCs w:val="24"/>
        </w:rPr>
        <w:t>Извековская</w:t>
      </w:r>
      <w:proofErr w:type="spellEnd"/>
      <w:r>
        <w:rPr>
          <w:rFonts w:ascii="Arial" w:hAnsi="Arial" w:cs="Arial"/>
          <w:sz w:val="24"/>
          <w:szCs w:val="24"/>
        </w:rPr>
        <w:t xml:space="preserve"> основная общеобразовательная школа»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позднее, чем за 7 дней до дня публичных слушаний.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4. В публичных слушаниях могут принимать участие все желающие граждане, постоянно проживающие на территории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5. Председательствующим на публичных слушаниях является Председатель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либо председатель комиссии по обсуждению проекта бюджета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приему и учету предложений по нему (далее – комиссия).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Председательствующий ведет публичные слушания и следит за порядком обсуждения вопросов повестки публичных слушаний. В ходе  публичных слушаний ведется протокол.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rFonts w:ascii="Arial" w:hAnsi="Arial" w:cs="Arial"/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7. По результатам публичных слушаний принимаются рекомендации по проекту отчета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F3126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8. Протокол публичных слушаний вместе с принятыми  на  них рекомендациями направляется Собранию депутатов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и обнародуется на информационных стендах, указанных в п. 3.</w:t>
      </w:r>
    </w:p>
    <w:p w:rsidR="00583C09" w:rsidRDefault="00583C09" w:rsidP="00583C0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583C09" w:rsidRDefault="00583C09" w:rsidP="00583C09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583C09" w:rsidRDefault="00583C09" w:rsidP="00583C09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583C09" w:rsidRDefault="00583C09" w:rsidP="00583C09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583C09" w:rsidRDefault="00583C09" w:rsidP="00583C09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583C09" w:rsidRDefault="00583C09" w:rsidP="00583C09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583C09" w:rsidRDefault="00583C09" w:rsidP="00583C09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583C09" w:rsidRDefault="00583C09" w:rsidP="00583C09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777F36" w:rsidRDefault="00777F36"/>
    <w:sectPr w:rsidR="00777F36" w:rsidSect="00D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C4A5D"/>
    <w:multiLevelType w:val="multilevel"/>
    <w:tmpl w:val="24B47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C09"/>
    <w:rsid w:val="00583C09"/>
    <w:rsid w:val="00777F36"/>
    <w:rsid w:val="00D27E85"/>
    <w:rsid w:val="00F31263"/>
    <w:rsid w:val="00FE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85"/>
  </w:style>
  <w:style w:type="paragraph" w:styleId="1">
    <w:name w:val="heading 1"/>
    <w:basedOn w:val="a"/>
    <w:next w:val="a"/>
    <w:link w:val="10"/>
    <w:qFormat/>
    <w:rsid w:val="00583C09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C09"/>
    <w:rPr>
      <w:rFonts w:ascii="Times New Roman" w:eastAsia="Times New Roman" w:hAnsi="Times New Roman" w:cs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2023-03-24T13:31:00Z</cp:lastPrinted>
  <dcterms:created xsi:type="dcterms:W3CDTF">2023-03-24T12:37:00Z</dcterms:created>
  <dcterms:modified xsi:type="dcterms:W3CDTF">2023-03-24T13:32:00Z</dcterms:modified>
</cp:coreProperties>
</file>